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4F2EE" w14:textId="0E99F932" w:rsidR="00777ED1" w:rsidRPr="008D7438" w:rsidRDefault="00D6754A" w:rsidP="00777ED1">
      <w:pPr>
        <w:ind w:left="6096"/>
        <w:jc w:val="center"/>
        <w:rPr>
          <w:color w:val="000000" w:themeColor="text1"/>
          <w:sz w:val="28"/>
          <w:szCs w:val="28"/>
          <w:lang w:val="kk-KZ"/>
        </w:rPr>
      </w:pPr>
      <w:r w:rsidRPr="008D7438">
        <w:rPr>
          <w:color w:val="000000" w:themeColor="text1"/>
          <w:sz w:val="28"/>
          <w:szCs w:val="28"/>
          <w:lang w:val="kk-KZ"/>
        </w:rPr>
        <w:t xml:space="preserve">бұйрығына </w:t>
      </w:r>
      <w:r w:rsidR="006541A9" w:rsidRPr="008D7438">
        <w:rPr>
          <w:color w:val="000000" w:themeColor="text1"/>
          <w:sz w:val="28"/>
          <w:szCs w:val="28"/>
          <w:lang w:val="kk-KZ"/>
        </w:rPr>
        <w:t>5</w:t>
      </w:r>
      <w:r w:rsidR="006B456B" w:rsidRPr="008D7438">
        <w:rPr>
          <w:color w:val="000000" w:themeColor="text1"/>
          <w:sz w:val="28"/>
          <w:szCs w:val="28"/>
          <w:lang w:val="kk-KZ"/>
        </w:rPr>
        <w:t>-қосымша</w:t>
      </w:r>
    </w:p>
    <w:p w14:paraId="16C84CCF" w14:textId="77777777" w:rsidR="006B456B" w:rsidRPr="008D7438" w:rsidRDefault="006B456B" w:rsidP="00777ED1">
      <w:pPr>
        <w:ind w:left="6096"/>
        <w:jc w:val="center"/>
        <w:rPr>
          <w:color w:val="000000" w:themeColor="text1"/>
          <w:sz w:val="28"/>
          <w:szCs w:val="28"/>
          <w:lang w:val="kk-KZ"/>
        </w:rPr>
      </w:pPr>
    </w:p>
    <w:p w14:paraId="1A092C7B" w14:textId="77777777" w:rsidR="002C05DA" w:rsidRPr="008D7438" w:rsidRDefault="002C05DA" w:rsidP="002C05DA">
      <w:pPr>
        <w:ind w:firstLine="6096"/>
        <w:jc w:val="center"/>
        <w:rPr>
          <w:color w:val="000000" w:themeColor="text1"/>
          <w:sz w:val="28"/>
          <w:szCs w:val="28"/>
          <w:lang w:val="kk-KZ"/>
        </w:rPr>
      </w:pPr>
      <w:r w:rsidRPr="008D7438">
        <w:rPr>
          <w:color w:val="000000" w:themeColor="text1"/>
          <w:sz w:val="28"/>
          <w:szCs w:val="28"/>
          <w:lang w:val="kk-KZ"/>
        </w:rPr>
        <w:t>Үлгілік конкурстық</w:t>
      </w:r>
    </w:p>
    <w:p w14:paraId="6CFC33BC" w14:textId="77777777" w:rsidR="002C05DA" w:rsidRPr="008D7438" w:rsidRDefault="002C05DA" w:rsidP="002C05DA">
      <w:pPr>
        <w:ind w:firstLine="6096"/>
        <w:jc w:val="center"/>
        <w:rPr>
          <w:color w:val="000000" w:themeColor="text1"/>
          <w:sz w:val="28"/>
          <w:szCs w:val="28"/>
          <w:lang w:val="kk-KZ"/>
        </w:rPr>
      </w:pPr>
      <w:r w:rsidRPr="008D7438">
        <w:rPr>
          <w:color w:val="000000" w:themeColor="text1"/>
          <w:sz w:val="28"/>
          <w:szCs w:val="28"/>
          <w:lang w:val="kk-KZ"/>
        </w:rPr>
        <w:t>құжаттамаға</w:t>
      </w:r>
    </w:p>
    <w:p w14:paraId="40B4AAFB" w14:textId="1A8BB417" w:rsidR="00BA308B" w:rsidRPr="008D7438" w:rsidRDefault="006541A9" w:rsidP="002C05DA">
      <w:pPr>
        <w:ind w:firstLine="6096"/>
        <w:jc w:val="center"/>
        <w:rPr>
          <w:color w:val="000000" w:themeColor="text1"/>
          <w:sz w:val="28"/>
          <w:szCs w:val="28"/>
          <w:lang w:val="kk-KZ"/>
        </w:rPr>
      </w:pPr>
      <w:r w:rsidRPr="008D7438">
        <w:rPr>
          <w:color w:val="000000" w:themeColor="text1"/>
          <w:sz w:val="28"/>
          <w:szCs w:val="28"/>
          <w:lang w:val="kk-KZ"/>
        </w:rPr>
        <w:t>10</w:t>
      </w:r>
      <w:r w:rsidR="002C05DA" w:rsidRPr="008D7438">
        <w:rPr>
          <w:color w:val="000000" w:themeColor="text1"/>
          <w:sz w:val="28"/>
          <w:szCs w:val="28"/>
          <w:lang w:val="kk-KZ"/>
        </w:rPr>
        <w:t>-қосымша</w:t>
      </w:r>
    </w:p>
    <w:p w14:paraId="6E10429C" w14:textId="1085BA94" w:rsidR="00777ED1" w:rsidRDefault="00777ED1" w:rsidP="005507DA">
      <w:pPr>
        <w:jc w:val="right"/>
        <w:rPr>
          <w:color w:val="000000" w:themeColor="text1"/>
          <w:sz w:val="28"/>
          <w:szCs w:val="28"/>
          <w:lang w:val="kk-KZ"/>
        </w:rPr>
      </w:pPr>
    </w:p>
    <w:p w14:paraId="75537C4E" w14:textId="77777777" w:rsidR="008D7438" w:rsidRPr="008D7438" w:rsidRDefault="008D7438" w:rsidP="005507DA">
      <w:pPr>
        <w:jc w:val="right"/>
        <w:rPr>
          <w:color w:val="000000" w:themeColor="text1"/>
          <w:sz w:val="28"/>
          <w:szCs w:val="28"/>
          <w:lang w:val="kk-KZ"/>
        </w:rPr>
      </w:pPr>
    </w:p>
    <w:p w14:paraId="6B9762B3" w14:textId="1ED4B38D" w:rsidR="00FC123D" w:rsidRDefault="00FC123D" w:rsidP="00FC123D">
      <w:pPr>
        <w:pStyle w:val="3"/>
        <w:jc w:val="center"/>
        <w:rPr>
          <w:rFonts w:ascii="Times New Roman" w:hAnsi="Times New Roman" w:cs="Times New Roman"/>
          <w:b/>
          <w:bCs/>
          <w:color w:val="000000" w:themeColor="text1"/>
          <w:sz w:val="28"/>
          <w:szCs w:val="28"/>
          <w:lang w:val="kk-KZ"/>
        </w:rPr>
      </w:pPr>
      <w:r w:rsidRPr="008D7438">
        <w:rPr>
          <w:rFonts w:ascii="Times New Roman" w:hAnsi="Times New Roman" w:cs="Times New Roman"/>
          <w:b/>
          <w:bCs/>
          <w:color w:val="000000" w:themeColor="text1"/>
          <w:sz w:val="28"/>
          <w:szCs w:val="28"/>
          <w:lang w:val="kk-KZ"/>
        </w:rPr>
        <w:t>Біліктілігі туралы мәліметтер (әлеуетті өнім беруші қызметтерді сатып алу кезінде толтырады)</w:t>
      </w:r>
    </w:p>
    <w:p w14:paraId="60F8DB66" w14:textId="77777777" w:rsidR="008D7438" w:rsidRPr="008D7438" w:rsidRDefault="008D7438" w:rsidP="008D7438">
      <w:pPr>
        <w:rPr>
          <w:lang w:val="kk-KZ" w:eastAsia="en-US"/>
        </w:rPr>
      </w:pPr>
    </w:p>
    <w:p w14:paraId="29B26BA8" w14:textId="46BDE76D"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Конкурстың атауы _______________________________________________</w:t>
      </w:r>
    </w:p>
    <w:p w14:paraId="3CD8E4F9" w14:textId="7E640827"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Лоттың №______________________________________________________</w:t>
      </w:r>
    </w:p>
    <w:p w14:paraId="67D4EF3C" w14:textId="5E99ABEA"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Лоттың атауы ___________________________________________________</w:t>
      </w:r>
    </w:p>
    <w:p w14:paraId="6EEAB546" w14:textId="486511A4"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1. Әлеуетті өнім беруші туралы жалпы мәліметтер:</w:t>
      </w:r>
    </w:p>
    <w:p w14:paraId="3D392E86" w14:textId="68628E0D"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Атауы _________________________________________________________</w:t>
      </w:r>
    </w:p>
    <w:p w14:paraId="55BA9A54" w14:textId="27F081E2"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БСН/ЖСН/ССН/ТЕН _____________________________________________</w:t>
      </w:r>
    </w:p>
    <w:p w14:paraId="72BF6593" w14:textId="50B389ED"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2. Растаушы құжаттардың (болған жағдайда толтырылады) көшірмелерін қоса бере отырып, әлеуетті өнім берушінің</w:t>
      </w:r>
      <w:r w:rsidR="00285BEE" w:rsidRPr="008D7438">
        <w:rPr>
          <w:color w:val="000000" w:themeColor="text1"/>
          <w:sz w:val="28"/>
          <w:szCs w:val="28"/>
          <w:lang w:val="kk-KZ"/>
        </w:rPr>
        <w:t xml:space="preserve"> ағымдағы жылдың алдындағы</w:t>
      </w:r>
      <w:r w:rsidRPr="008D7438">
        <w:rPr>
          <w:color w:val="000000" w:themeColor="text1"/>
          <w:sz w:val="28"/>
          <w:szCs w:val="28"/>
          <w:lang w:val="kk-KZ"/>
        </w:rPr>
        <w:t xml:space="preserve"> соңғы 10 (он) жыл ішінде конкурста сатып алынатындарға ұқсас (сол сияқты) көрсеткен қызметінің көлемі.</w:t>
      </w:r>
    </w:p>
    <w:tbl>
      <w:tblPr>
        <w:tblStyle w:val="a3"/>
        <w:tblW w:w="9634" w:type="dxa"/>
        <w:tblLook w:val="04A0" w:firstRow="1" w:lastRow="0" w:firstColumn="1" w:lastColumn="0" w:noHBand="0" w:noVBand="1"/>
      </w:tblPr>
      <w:tblGrid>
        <w:gridCol w:w="1807"/>
        <w:gridCol w:w="1263"/>
        <w:gridCol w:w="1581"/>
        <w:gridCol w:w="1601"/>
        <w:gridCol w:w="1709"/>
        <w:gridCol w:w="1673"/>
      </w:tblGrid>
      <w:tr w:rsidR="008D7438" w:rsidRPr="008D7438" w14:paraId="65CC0C5C" w14:textId="77777777" w:rsidTr="008D7438">
        <w:tc>
          <w:tcPr>
            <w:tcW w:w="0" w:type="auto"/>
            <w:hideMark/>
          </w:tcPr>
          <w:p w14:paraId="33A8A92C"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Көрсетілген қызметтің атауы</w:t>
            </w:r>
          </w:p>
        </w:tc>
        <w:tc>
          <w:tcPr>
            <w:tcW w:w="0" w:type="auto"/>
            <w:hideMark/>
          </w:tcPr>
          <w:p w14:paraId="686EBEB2"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Қызмет көрсету орны</w:t>
            </w:r>
          </w:p>
        </w:tc>
        <w:tc>
          <w:tcPr>
            <w:tcW w:w="0" w:type="auto"/>
            <w:hideMark/>
          </w:tcPr>
          <w:p w14:paraId="7B9697F7"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Тапсырыс берушінің атауы</w:t>
            </w:r>
          </w:p>
        </w:tc>
        <w:tc>
          <w:tcPr>
            <w:tcW w:w="0" w:type="auto"/>
            <w:hideMark/>
          </w:tcPr>
          <w:p w14:paraId="5B50CEBF"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Қызмет көрсету жылы мен айы (__ бастап __дейін)</w:t>
            </w:r>
          </w:p>
        </w:tc>
        <w:tc>
          <w:tcPr>
            <w:tcW w:w="0" w:type="auto"/>
            <w:hideMark/>
          </w:tcPr>
          <w:p w14:paraId="46186481"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Растаушы құжаттың атауы, күні және нөмірі</w:t>
            </w:r>
          </w:p>
        </w:tc>
        <w:tc>
          <w:tcPr>
            <w:tcW w:w="1673" w:type="dxa"/>
            <w:hideMark/>
          </w:tcPr>
          <w:p w14:paraId="30D49104"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Шарттың құны, теңге</w:t>
            </w:r>
          </w:p>
        </w:tc>
      </w:tr>
    </w:tbl>
    <w:p w14:paraId="60031151" w14:textId="4F1368DF"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3. Әлеуетті өнім беруші қызметті көрсету үшін қажетті растаушы құжаттардың көшірмелерін қоса бере отырып, конкурстық құжаттамада көзделген материалдық ресурстардың болуы туралы мәліметтерді көрсетеді.</w:t>
      </w:r>
    </w:p>
    <w:tbl>
      <w:tblPr>
        <w:tblStyle w:val="a3"/>
        <w:tblW w:w="9634" w:type="dxa"/>
        <w:tblLook w:val="04A0" w:firstRow="1" w:lastRow="0" w:firstColumn="1" w:lastColumn="0" w:noHBand="0" w:noVBand="1"/>
      </w:tblPr>
      <w:tblGrid>
        <w:gridCol w:w="559"/>
        <w:gridCol w:w="1982"/>
        <w:gridCol w:w="1803"/>
        <w:gridCol w:w="1188"/>
        <w:gridCol w:w="2222"/>
        <w:gridCol w:w="1880"/>
      </w:tblGrid>
      <w:tr w:rsidR="008D7438" w:rsidRPr="008D7438" w14:paraId="59B23242" w14:textId="77777777" w:rsidTr="008D7438">
        <w:tc>
          <w:tcPr>
            <w:tcW w:w="0" w:type="auto"/>
            <w:hideMark/>
          </w:tcPr>
          <w:p w14:paraId="70BC3FD7"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р/с</w:t>
            </w:r>
            <w:r w:rsidRPr="008D7438">
              <w:rPr>
                <w:color w:val="000000" w:themeColor="text1"/>
                <w:sz w:val="28"/>
                <w:szCs w:val="28"/>
                <w:lang w:val="kk-KZ"/>
              </w:rPr>
              <w:br/>
              <w:t>№</w:t>
            </w:r>
          </w:p>
        </w:tc>
        <w:tc>
          <w:tcPr>
            <w:tcW w:w="0" w:type="auto"/>
            <w:hideMark/>
          </w:tcPr>
          <w:p w14:paraId="00EA1F22"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Материалдық ресурстардың атауы</w:t>
            </w:r>
          </w:p>
        </w:tc>
        <w:tc>
          <w:tcPr>
            <w:tcW w:w="0" w:type="auto"/>
            <w:hideMark/>
          </w:tcPr>
          <w:p w14:paraId="30B910ED"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Қолда бар бірліктердің саны (дана)</w:t>
            </w:r>
          </w:p>
        </w:tc>
        <w:tc>
          <w:tcPr>
            <w:tcW w:w="0" w:type="auto"/>
            <w:hideMark/>
          </w:tcPr>
          <w:p w14:paraId="46CB2911"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Жай-күйі (жаңа, жақсы, нашар)</w:t>
            </w:r>
          </w:p>
        </w:tc>
        <w:tc>
          <w:tcPr>
            <w:tcW w:w="0" w:type="auto"/>
            <w:hideMark/>
          </w:tcPr>
          <w:p w14:paraId="7AF355C4"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Жеке меншік (меншік құқығын растаушы құжаттар қоса берілсін), жалға алынған (кімнен және жалға берушінің меншік құқығын растаушы құжаттар қоса берілсін)</w:t>
            </w:r>
          </w:p>
        </w:tc>
        <w:tc>
          <w:tcPr>
            <w:tcW w:w="1880" w:type="dxa"/>
            <w:hideMark/>
          </w:tcPr>
          <w:p w14:paraId="642E279A"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Растаушы құжаттың атауы, күні және нөмірі</w:t>
            </w:r>
          </w:p>
        </w:tc>
      </w:tr>
    </w:tbl>
    <w:p w14:paraId="243EFCB9" w14:textId="36AB0D14"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lastRenderedPageBreak/>
        <w:t>4. Әлеуетті өнім беруші растаушы құжаттардың көшірмелерін қоса бере отырып, осы конкурс (лот) бойынша қызметтерді көрсету мақсатында қажетті өздеріне жүктелген міндеттерді орындау үшін білікті қызметкерлер туралы мәліметтерді көрсетеді.</w:t>
      </w:r>
    </w:p>
    <w:tbl>
      <w:tblPr>
        <w:tblStyle w:val="a3"/>
        <w:tblW w:w="9634" w:type="dxa"/>
        <w:tblLook w:val="04A0" w:firstRow="1" w:lastRow="0" w:firstColumn="1" w:lastColumn="0" w:noHBand="0" w:noVBand="1"/>
      </w:tblPr>
      <w:tblGrid>
        <w:gridCol w:w="559"/>
        <w:gridCol w:w="2452"/>
        <w:gridCol w:w="2003"/>
        <w:gridCol w:w="2627"/>
        <w:gridCol w:w="1993"/>
      </w:tblGrid>
      <w:tr w:rsidR="008D7438" w:rsidRPr="008D7438" w14:paraId="5FCA50A3" w14:textId="77777777" w:rsidTr="008D7438">
        <w:tc>
          <w:tcPr>
            <w:tcW w:w="0" w:type="auto"/>
            <w:hideMark/>
          </w:tcPr>
          <w:p w14:paraId="1F720A85"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р/с</w:t>
            </w:r>
            <w:r w:rsidRPr="008D7438">
              <w:rPr>
                <w:color w:val="000000" w:themeColor="text1"/>
                <w:sz w:val="28"/>
                <w:szCs w:val="28"/>
                <w:lang w:val="kk-KZ"/>
              </w:rPr>
              <w:br/>
              <w:t>№</w:t>
            </w:r>
          </w:p>
        </w:tc>
        <w:tc>
          <w:tcPr>
            <w:tcW w:w="0" w:type="auto"/>
            <w:hideMark/>
          </w:tcPr>
          <w:p w14:paraId="750A4477"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Қызметкердің тегі, аты, әкесінің аты (ол бар болса) (жеке басын куәландыратын құжаттың көшірмесі қоса берілсін)</w:t>
            </w:r>
          </w:p>
        </w:tc>
        <w:tc>
          <w:tcPr>
            <w:tcW w:w="0" w:type="auto"/>
            <w:hideMark/>
          </w:tcPr>
          <w:p w14:paraId="25F17342"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Осы конкурста сатып алынатын қызметтерді көрсету саласындағы жұмыс өтілі</w:t>
            </w:r>
          </w:p>
        </w:tc>
        <w:tc>
          <w:tcPr>
            <w:tcW w:w="0" w:type="auto"/>
            <w:hideMark/>
          </w:tcPr>
          <w:p w14:paraId="3ADF5F5A"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Біліктілік туралы құжат (білімі туралы дипломның, сертификаттың, аттестаттың нөмірі мен берілген күнін көрсетсін, олардың көшірмелері қоса берілсін)</w:t>
            </w:r>
          </w:p>
        </w:tc>
        <w:tc>
          <w:tcPr>
            <w:tcW w:w="1993" w:type="dxa"/>
            <w:hideMark/>
          </w:tcPr>
          <w:p w14:paraId="2659D843"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Мамандығы бойынша санаты, разряды, сыныбы</w:t>
            </w:r>
          </w:p>
        </w:tc>
      </w:tr>
    </w:tbl>
    <w:p w14:paraId="6F84764C" w14:textId="5B21787A"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егер қызметкерлерге және осындай қызметкерлердің болуы жөнінде қойылатын талаптар осы конкурс (лот) бойынша техникалық ерекшелікте көрсетілген болса толтырылады.</w:t>
      </w:r>
    </w:p>
    <w:tbl>
      <w:tblPr>
        <w:tblStyle w:val="a3"/>
        <w:tblW w:w="9634" w:type="dxa"/>
        <w:tblLook w:val="04A0" w:firstRow="1" w:lastRow="0" w:firstColumn="1" w:lastColumn="0" w:noHBand="0" w:noVBand="1"/>
      </w:tblPr>
      <w:tblGrid>
        <w:gridCol w:w="4815"/>
        <w:gridCol w:w="4819"/>
      </w:tblGrid>
      <w:tr w:rsidR="008D7438" w:rsidRPr="008D7438" w14:paraId="7637E0E4" w14:textId="77777777" w:rsidTr="008D7438">
        <w:tc>
          <w:tcPr>
            <w:tcW w:w="4770" w:type="dxa"/>
            <w:hideMark/>
          </w:tcPr>
          <w:p w14:paraId="47BB2FD4" w14:textId="77777777" w:rsidR="00FC123D" w:rsidRPr="008D7438" w:rsidRDefault="00FC123D" w:rsidP="00FC123D">
            <w:pPr>
              <w:jc w:val="both"/>
              <w:rPr>
                <w:color w:val="000000" w:themeColor="text1"/>
                <w:sz w:val="28"/>
                <w:szCs w:val="28"/>
                <w:lang w:val="kk-KZ"/>
              </w:rPr>
            </w:pPr>
          </w:p>
          <w:p w14:paraId="7326B958" w14:textId="0ABA9CA6"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noProof/>
                <w:color w:val="000000" w:themeColor="text1"/>
                <w:sz w:val="28"/>
                <w:szCs w:val="28"/>
                <w:lang w:val="kk-KZ"/>
              </w:rPr>
              <w:drawing>
                <wp:inline distT="0" distB="0" distL="0" distR="0" wp14:anchorId="346396A7" wp14:editId="41879DB9">
                  <wp:extent cx="200025" cy="238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p>
          <w:p w14:paraId="2FA1634D" w14:textId="77777777" w:rsidR="00FC123D" w:rsidRPr="008D7438" w:rsidRDefault="00FC123D" w:rsidP="00FC123D">
            <w:pPr>
              <w:jc w:val="both"/>
              <w:rPr>
                <w:color w:val="000000" w:themeColor="text1"/>
                <w:sz w:val="28"/>
                <w:szCs w:val="28"/>
                <w:lang w:val="kk-KZ"/>
              </w:rPr>
            </w:pPr>
            <w:r w:rsidRPr="008D7438">
              <w:rPr>
                <w:color w:val="000000" w:themeColor="text1"/>
                <w:sz w:val="28"/>
                <w:szCs w:val="28"/>
                <w:lang w:val="kk-KZ"/>
              </w:rPr>
              <w:br/>
              <w:t> </w:t>
            </w:r>
          </w:p>
        </w:tc>
        <w:tc>
          <w:tcPr>
            <w:tcW w:w="4774" w:type="dxa"/>
            <w:hideMark/>
          </w:tcPr>
          <w:p w14:paraId="5D6B3E0A" w14:textId="77777777" w:rsidR="00FC123D" w:rsidRPr="008D7438" w:rsidRDefault="00FC123D" w:rsidP="00FC123D">
            <w:pPr>
              <w:pStyle w:val="a4"/>
              <w:spacing w:before="0" w:beforeAutospacing="0" w:after="0" w:afterAutospacing="0"/>
              <w:jc w:val="both"/>
              <w:rPr>
                <w:color w:val="000000" w:themeColor="text1"/>
                <w:sz w:val="28"/>
                <w:szCs w:val="28"/>
                <w:lang w:val="kk-KZ"/>
              </w:rPr>
            </w:pPr>
            <w:r w:rsidRPr="008D7438">
              <w:rPr>
                <w:color w:val="000000" w:themeColor="text1"/>
                <w:sz w:val="28"/>
                <w:szCs w:val="28"/>
                <w:lang w:val="kk-KZ"/>
              </w:rPr>
              <w:t>Біліктілік туралы барлық мәліметтердің дұрыстығын растаймын</w:t>
            </w:r>
          </w:p>
        </w:tc>
      </w:tr>
    </w:tbl>
    <w:p w14:paraId="58BB942C" w14:textId="2E17D3B6"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Ескертпе:</w:t>
      </w:r>
    </w:p>
    <w:p w14:paraId="2F3033E0" w14:textId="6321BC77"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1. Көрсетілген қызметтер актілерінің (орындалған жұмыстар актілерінің) және шот-фактуралардың көшірмелері мемлекеттік сатып алу туралы шарттар бойынша жұмыс тәжірибесін растайтын құжаттар болып табылады.</w:t>
      </w:r>
    </w:p>
    <w:p w14:paraId="6742F4AF" w14:textId="204808C9"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 xml:space="preserve">Техникалық қадағалау қызметтерін мемлекеттік сатып алуды жүзеге асыру кезінде "Қазақстан Республикасындағы сәулет, қала құрылысы және құрылыс қызметі туралы" Қазақстан Республикасы Заңының </w:t>
      </w:r>
      <w:hyperlink r:id="rId7" w:anchor="z25" w:history="1">
        <w:r w:rsidRPr="008D7438">
          <w:rPr>
            <w:rStyle w:val="aa"/>
            <w:color w:val="000000" w:themeColor="text1"/>
            <w:sz w:val="28"/>
            <w:szCs w:val="28"/>
            <w:u w:val="none"/>
            <w:lang w:val="kk-KZ"/>
          </w:rPr>
          <w:t>20-бабына</w:t>
        </w:r>
      </w:hyperlink>
      <w:r w:rsidRPr="008D7438">
        <w:rPr>
          <w:color w:val="000000" w:themeColor="text1"/>
          <w:sz w:val="28"/>
          <w:szCs w:val="28"/>
          <w:lang w:val="kk-KZ"/>
        </w:rPr>
        <w:t xml:space="preserve"> сәйкес сәулет, қала құрылысы және құрылыс қызметі саласындағы уәкілетті орган бекіткен нысан бойынша объектіні пайдалануға қабылдау актісі жұмыс тәжірибесін растайтын құжат болып табылады.</w:t>
      </w:r>
    </w:p>
    <w:p w14:paraId="0EB1D563" w14:textId="0685BB8C"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 xml:space="preserve">Салық кодексінің </w:t>
      </w:r>
      <w:hyperlink r:id="rId8" w:anchor="z397" w:history="1">
        <w:r w:rsidRPr="008D7438">
          <w:rPr>
            <w:rStyle w:val="aa"/>
            <w:color w:val="000000" w:themeColor="text1"/>
            <w:sz w:val="28"/>
            <w:szCs w:val="28"/>
            <w:u w:val="none"/>
            <w:lang w:val="kk-KZ"/>
          </w:rPr>
          <w:t>397-бабынла</w:t>
        </w:r>
      </w:hyperlink>
      <w:r w:rsidRPr="008D7438">
        <w:rPr>
          <w:color w:val="000000" w:themeColor="text1"/>
          <w:sz w:val="28"/>
          <w:szCs w:val="28"/>
          <w:lang w:val="kk-KZ"/>
        </w:rPr>
        <w:t xml:space="preserve"> көзделген қызметтерді көрсетуге байланысты қызметтерді көрсету кезінде, сондай-ақ есепке алу сертификатталған есепке алу жүйелері (құрылғылары), оның ішінде коммуналдық қызметтер (сумен жабдықтау, кәріз, газбен жабдықтау) және байланыс қызметтері арқылы жүзеге асырылатын қызметтерді көрсету кезінде шот-фактураның көшірмесі жұмыс тәжірибесін растайтын құжат болып табылады.</w:t>
      </w:r>
    </w:p>
    <w:p w14:paraId="5753FB73" w14:textId="5378A9FF"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2. Растайтын құжаттардың көшірмелерін ұсыну конкурстық құжаттамада көрсетілуі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кезде растайтын құжаттардың көшірмелері ұсынылмауы мүмкін.</w:t>
      </w:r>
    </w:p>
    <w:p w14:paraId="4BE2455E" w14:textId="571E880F"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lastRenderedPageBreak/>
        <w:t>3. Материалдық ресурстарды жалдау құқығын растайтын құжат жалдау шартының көшірмесі немесе алдын ала жалдау шартының көшірмесі болып табылады. Бұл ретте шарттар бойынша жалдау мерзімі конкурстық құжаттамада белгіленген қызметтерді көрсету мерзімінен кем емес болып табылады.</w:t>
      </w:r>
    </w:p>
    <w:p w14:paraId="428BF1C7" w14:textId="49567AEB"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 xml:space="preserve">4. Еңбек өтілі бойынша талап болған кезде қызметкердің еңбек өтілін растайтын құжат Бірыңғай жинақтаушы зейнетақы қорынан аударылған міндетті зейнетақы жарналары туралы үзінді көшірменің немесе жүргізілген әлеуметтік аударымдар туралы Мемлекеттік әлеуметтік сақтандыру қорынан алынған мәліметтердің көшірмесі және Қазақстан Республикасының Еңбек кодексінің </w:t>
      </w:r>
      <w:hyperlink r:id="rId9" w:anchor="z35" w:history="1">
        <w:r w:rsidRPr="008D7438">
          <w:rPr>
            <w:rStyle w:val="aa"/>
            <w:color w:val="000000" w:themeColor="text1"/>
            <w:sz w:val="28"/>
            <w:szCs w:val="28"/>
            <w:u w:val="none"/>
            <w:lang w:val="kk-KZ"/>
          </w:rPr>
          <w:t>35-бабы</w:t>
        </w:r>
      </w:hyperlink>
      <w:r w:rsidRPr="008D7438">
        <w:rPr>
          <w:color w:val="000000" w:themeColor="text1"/>
          <w:sz w:val="28"/>
          <w:szCs w:val="28"/>
          <w:lang w:val="kk-KZ"/>
        </w:rPr>
        <w:t xml:space="preserve"> 1), 2), 3), 4), 5) және 8) тармақшаларда көзделген құжаттардың бірі болып табылады.</w:t>
      </w:r>
    </w:p>
    <w:p w14:paraId="0DC735D7" w14:textId="15B6708D"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Бұл ретте қызметкердің соңғы 10 (он) жылдағы өтілі ескеріледі.</w:t>
      </w:r>
    </w:p>
    <w:p w14:paraId="2E6924B7" w14:textId="13088946"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5. Материалдық ресурстардың қосалқы жалдау шарттарының көшірмелерін ұсынуға жол берілмейді.</w:t>
      </w:r>
    </w:p>
    <w:p w14:paraId="12B24F62" w14:textId="4986F0CF"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6. Мерзімі бір жылдан асатын шарттар бойынша жұмыс тәжірибесін есептеу кезінде қызметтердің аяқталу жылы танылады.</w:t>
      </w:r>
    </w:p>
    <w:p w14:paraId="5D9C2057" w14:textId="58D11FBF"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Аббревиатуралардың толық жазылуы:</w:t>
      </w:r>
    </w:p>
    <w:p w14:paraId="49919D38" w14:textId="69BBC776"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БСН – бизнес-сәйкестендіру нөмірі;</w:t>
      </w:r>
    </w:p>
    <w:p w14:paraId="72495198" w14:textId="63DFFB57"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ЖСН – жеке сәйкестендіру нөмірі;</w:t>
      </w:r>
    </w:p>
    <w:p w14:paraId="01CC35C6" w14:textId="22BA3404"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ССН – салық төлеушінің сәйкестендіру нөмірі;</w:t>
      </w:r>
    </w:p>
    <w:p w14:paraId="1237A2A8" w14:textId="5C6A3726" w:rsidR="00FC123D" w:rsidRPr="008D7438" w:rsidRDefault="00FC123D" w:rsidP="008D7438">
      <w:pPr>
        <w:pStyle w:val="a4"/>
        <w:spacing w:before="0" w:beforeAutospacing="0" w:after="0" w:afterAutospacing="0"/>
        <w:ind w:firstLine="708"/>
        <w:jc w:val="both"/>
        <w:rPr>
          <w:color w:val="000000" w:themeColor="text1"/>
          <w:sz w:val="28"/>
          <w:szCs w:val="28"/>
          <w:lang w:val="kk-KZ"/>
        </w:rPr>
      </w:pPr>
      <w:r w:rsidRPr="008D7438">
        <w:rPr>
          <w:color w:val="000000" w:themeColor="text1"/>
          <w:sz w:val="28"/>
          <w:szCs w:val="28"/>
          <w:lang w:val="kk-KZ"/>
        </w:rPr>
        <w:t>ТЕН – төлеушінің есеп нөмірі.</w:t>
      </w:r>
    </w:p>
    <w:p w14:paraId="75E92FCE" w14:textId="15B1A1DC" w:rsidR="005507DA" w:rsidRPr="008D7438" w:rsidRDefault="005507DA" w:rsidP="00FC123D">
      <w:pPr>
        <w:jc w:val="center"/>
        <w:outlineLvl w:val="2"/>
        <w:rPr>
          <w:color w:val="000000" w:themeColor="text1"/>
          <w:sz w:val="28"/>
          <w:szCs w:val="28"/>
          <w:lang w:val="kk-KZ"/>
        </w:rPr>
      </w:pPr>
    </w:p>
    <w:sectPr w:rsidR="005507DA" w:rsidRPr="008D7438" w:rsidSect="008D7438">
      <w:headerReference w:type="even" r:id="rId10"/>
      <w:headerReference w:type="default" r:id="rId11"/>
      <w:headerReference w:type="first" r:id="rId12"/>
      <w:pgSz w:w="11906" w:h="16838"/>
      <w:pgMar w:top="1418" w:right="851" w:bottom="1418" w:left="1418" w:header="709" w:footer="709" w:gutter="0"/>
      <w:pgNumType w:start="2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6463B" w14:textId="77777777" w:rsidR="00CF037C" w:rsidRDefault="00CF037C" w:rsidP="001D232D">
      <w:r>
        <w:separator/>
      </w:r>
    </w:p>
  </w:endnote>
  <w:endnote w:type="continuationSeparator" w:id="0">
    <w:p w14:paraId="01970D82" w14:textId="77777777" w:rsidR="00CF037C" w:rsidRDefault="00CF037C" w:rsidP="001D2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BF411" w14:textId="77777777" w:rsidR="00CF037C" w:rsidRDefault="00CF037C" w:rsidP="001D232D">
      <w:r>
        <w:separator/>
      </w:r>
    </w:p>
  </w:footnote>
  <w:footnote w:type="continuationSeparator" w:id="0">
    <w:p w14:paraId="021FE385" w14:textId="77777777" w:rsidR="00CF037C" w:rsidRDefault="00CF037C" w:rsidP="001D2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1139" w14:textId="78A92152" w:rsidR="00D5086C" w:rsidRPr="008D7438" w:rsidRDefault="008D7438" w:rsidP="00D5086C">
    <w:pPr>
      <w:pStyle w:val="a5"/>
      <w:jc w:val="center"/>
      <w:rPr>
        <w:sz w:val="28"/>
        <w:szCs w:val="28"/>
        <w:lang w:val="kk-KZ"/>
      </w:rPr>
    </w:pPr>
    <w:r w:rsidRPr="008D7438">
      <w:rPr>
        <w:sz w:val="28"/>
        <w:szCs w:val="28"/>
        <w:lang w:val="kk-KZ"/>
      </w:rPr>
      <w:t>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734460464"/>
      <w:docPartObj>
        <w:docPartGallery w:val="Page Numbers (Top of Page)"/>
        <w:docPartUnique/>
      </w:docPartObj>
    </w:sdtPr>
    <w:sdtEndPr/>
    <w:sdtContent>
      <w:p w14:paraId="7052D3AE" w14:textId="77777777" w:rsidR="001D232D" w:rsidRPr="008D7438" w:rsidRDefault="001D232D">
        <w:pPr>
          <w:pStyle w:val="a5"/>
          <w:jc w:val="center"/>
          <w:rPr>
            <w:sz w:val="28"/>
            <w:szCs w:val="28"/>
          </w:rPr>
        </w:pPr>
        <w:r w:rsidRPr="008D7438">
          <w:rPr>
            <w:sz w:val="28"/>
            <w:szCs w:val="28"/>
          </w:rPr>
          <w:fldChar w:fldCharType="begin"/>
        </w:r>
        <w:r w:rsidRPr="008D7438">
          <w:rPr>
            <w:sz w:val="28"/>
            <w:szCs w:val="28"/>
          </w:rPr>
          <w:instrText>PAGE   \* MERGEFORMAT</w:instrText>
        </w:r>
        <w:r w:rsidRPr="008D7438">
          <w:rPr>
            <w:sz w:val="28"/>
            <w:szCs w:val="28"/>
          </w:rPr>
          <w:fldChar w:fldCharType="separate"/>
        </w:r>
        <w:r w:rsidR="000C04B7" w:rsidRPr="008D7438">
          <w:rPr>
            <w:noProof/>
            <w:sz w:val="28"/>
            <w:szCs w:val="28"/>
          </w:rPr>
          <w:t>3</w:t>
        </w:r>
        <w:r w:rsidRPr="008D7438">
          <w:rPr>
            <w:sz w:val="28"/>
            <w:szCs w:val="28"/>
          </w:rPr>
          <w:fldChar w:fldCharType="end"/>
        </w:r>
      </w:p>
    </w:sdtContent>
  </w:sdt>
  <w:p w14:paraId="348FB761" w14:textId="77777777" w:rsidR="001D232D" w:rsidRDefault="001D232D">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8467784"/>
      <w:docPartObj>
        <w:docPartGallery w:val="Page Numbers (Top of Page)"/>
        <w:docPartUnique/>
      </w:docPartObj>
    </w:sdtPr>
    <w:sdtEndPr>
      <w:rPr>
        <w:sz w:val="28"/>
        <w:szCs w:val="28"/>
      </w:rPr>
    </w:sdtEndPr>
    <w:sdtContent>
      <w:p w14:paraId="7AB15E06" w14:textId="67796E6B" w:rsidR="008D7438" w:rsidRDefault="008D7438">
        <w:pPr>
          <w:pStyle w:val="a5"/>
          <w:jc w:val="center"/>
        </w:pPr>
        <w:r w:rsidRPr="008D7438">
          <w:rPr>
            <w:sz w:val="28"/>
            <w:szCs w:val="28"/>
          </w:rPr>
          <w:fldChar w:fldCharType="begin"/>
        </w:r>
        <w:r w:rsidRPr="008D7438">
          <w:rPr>
            <w:sz w:val="28"/>
            <w:szCs w:val="28"/>
          </w:rPr>
          <w:instrText>PAGE   \* MERGEFORMAT</w:instrText>
        </w:r>
        <w:r w:rsidRPr="008D7438">
          <w:rPr>
            <w:sz w:val="28"/>
            <w:szCs w:val="28"/>
          </w:rPr>
          <w:fldChar w:fldCharType="separate"/>
        </w:r>
        <w:r w:rsidRPr="008D7438">
          <w:rPr>
            <w:sz w:val="28"/>
            <w:szCs w:val="28"/>
          </w:rPr>
          <w:t>2</w:t>
        </w:r>
        <w:r w:rsidRPr="008D7438">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80D4A"/>
    <w:rsid w:val="000A5A0F"/>
    <w:rsid w:val="000B0685"/>
    <w:rsid w:val="000C04B7"/>
    <w:rsid w:val="000D186E"/>
    <w:rsid w:val="000D68F9"/>
    <w:rsid w:val="00164BDC"/>
    <w:rsid w:val="001C6BA4"/>
    <w:rsid w:val="001D232D"/>
    <w:rsid w:val="00241CBB"/>
    <w:rsid w:val="002727A5"/>
    <w:rsid w:val="00285ADD"/>
    <w:rsid w:val="00285BEE"/>
    <w:rsid w:val="002A4322"/>
    <w:rsid w:val="002C05DA"/>
    <w:rsid w:val="002E498F"/>
    <w:rsid w:val="002E524A"/>
    <w:rsid w:val="00367C14"/>
    <w:rsid w:val="00386B0D"/>
    <w:rsid w:val="003C0A53"/>
    <w:rsid w:val="004457BC"/>
    <w:rsid w:val="00461936"/>
    <w:rsid w:val="004B4A67"/>
    <w:rsid w:val="00541D3F"/>
    <w:rsid w:val="005507DA"/>
    <w:rsid w:val="0058594E"/>
    <w:rsid w:val="005E2A68"/>
    <w:rsid w:val="00601ACA"/>
    <w:rsid w:val="00614CAD"/>
    <w:rsid w:val="006541A9"/>
    <w:rsid w:val="00656E82"/>
    <w:rsid w:val="006650C4"/>
    <w:rsid w:val="006A6D09"/>
    <w:rsid w:val="006B456B"/>
    <w:rsid w:val="006B70C8"/>
    <w:rsid w:val="00711E44"/>
    <w:rsid w:val="00761D09"/>
    <w:rsid w:val="0076257A"/>
    <w:rsid w:val="00777ED1"/>
    <w:rsid w:val="00803E62"/>
    <w:rsid w:val="00807401"/>
    <w:rsid w:val="00842C26"/>
    <w:rsid w:val="008B1C73"/>
    <w:rsid w:val="008C5FFA"/>
    <w:rsid w:val="008D7438"/>
    <w:rsid w:val="00981650"/>
    <w:rsid w:val="00A821B2"/>
    <w:rsid w:val="00A90793"/>
    <w:rsid w:val="00AC7484"/>
    <w:rsid w:val="00BA308B"/>
    <w:rsid w:val="00C509C4"/>
    <w:rsid w:val="00CF037C"/>
    <w:rsid w:val="00D042B5"/>
    <w:rsid w:val="00D5086C"/>
    <w:rsid w:val="00D6754A"/>
    <w:rsid w:val="00D77E4F"/>
    <w:rsid w:val="00D9601E"/>
    <w:rsid w:val="00DC3AF1"/>
    <w:rsid w:val="00EC1978"/>
    <w:rsid w:val="00F51D3F"/>
    <w:rsid w:val="00F91AD8"/>
    <w:rsid w:val="00F91F33"/>
    <w:rsid w:val="00FA5EB2"/>
    <w:rsid w:val="00FB0D5D"/>
    <w:rsid w:val="00FC123D"/>
    <w:rsid w:val="00FF3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BC49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761D09"/>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61D09"/>
    <w:rPr>
      <w:rFonts w:asciiTheme="majorHAnsi" w:eastAsiaTheme="majorEastAsia" w:hAnsiTheme="majorHAnsi" w:cstheme="majorBidi"/>
      <w:color w:val="1F4D78" w:themeColor="accent1" w:themeShade="7F"/>
      <w:sz w:val="24"/>
      <w:szCs w:val="24"/>
    </w:rPr>
  </w:style>
  <w:style w:type="paragraph" w:styleId="a4">
    <w:name w:val="Normal (Web)"/>
    <w:basedOn w:val="a"/>
    <w:uiPriority w:val="99"/>
    <w:unhideWhenUsed/>
    <w:rsid w:val="00761D09"/>
    <w:pPr>
      <w:spacing w:before="100" w:beforeAutospacing="1" w:after="100" w:afterAutospacing="1"/>
    </w:pPr>
  </w:style>
  <w:style w:type="paragraph" w:styleId="a5">
    <w:name w:val="header"/>
    <w:basedOn w:val="a"/>
    <w:link w:val="a6"/>
    <w:uiPriority w:val="99"/>
    <w:unhideWhenUsed/>
    <w:rsid w:val="001D232D"/>
    <w:pPr>
      <w:tabs>
        <w:tab w:val="center" w:pos="4677"/>
        <w:tab w:val="right" w:pos="9355"/>
      </w:tabs>
    </w:pPr>
  </w:style>
  <w:style w:type="character" w:customStyle="1" w:styleId="a6">
    <w:name w:val="Верхний колонтитул Знак"/>
    <w:basedOn w:val="a0"/>
    <w:link w:val="a5"/>
    <w:uiPriority w:val="99"/>
    <w:rsid w:val="001D232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D232D"/>
    <w:pPr>
      <w:tabs>
        <w:tab w:val="center" w:pos="4677"/>
        <w:tab w:val="right" w:pos="9355"/>
      </w:tabs>
    </w:pPr>
  </w:style>
  <w:style w:type="character" w:customStyle="1" w:styleId="a8">
    <w:name w:val="Нижний колонтитул Знак"/>
    <w:basedOn w:val="a0"/>
    <w:link w:val="a7"/>
    <w:uiPriority w:val="99"/>
    <w:rsid w:val="001D232D"/>
    <w:rPr>
      <w:rFonts w:ascii="Times New Roman" w:eastAsia="Times New Roman" w:hAnsi="Times New Roman" w:cs="Times New Roman"/>
      <w:sz w:val="24"/>
      <w:szCs w:val="24"/>
      <w:lang w:eastAsia="ru-RU"/>
    </w:rPr>
  </w:style>
  <w:style w:type="paragraph" w:styleId="a9">
    <w:name w:val="List Paragraph"/>
    <w:basedOn w:val="a"/>
    <w:uiPriority w:val="34"/>
    <w:qFormat/>
    <w:rsid w:val="00A821B2"/>
    <w:pPr>
      <w:ind w:left="720"/>
      <w:contextualSpacing/>
    </w:pPr>
  </w:style>
  <w:style w:type="character" w:styleId="aa">
    <w:name w:val="Hyperlink"/>
    <w:basedOn w:val="a0"/>
    <w:uiPriority w:val="99"/>
    <w:semiHidden/>
    <w:unhideWhenUsed/>
    <w:rsid w:val="002C05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176037">
      <w:bodyDiv w:val="1"/>
      <w:marLeft w:val="0"/>
      <w:marRight w:val="0"/>
      <w:marTop w:val="0"/>
      <w:marBottom w:val="0"/>
      <w:divBdr>
        <w:top w:val="none" w:sz="0" w:space="0" w:color="auto"/>
        <w:left w:val="none" w:sz="0" w:space="0" w:color="auto"/>
        <w:bottom w:val="none" w:sz="0" w:space="0" w:color="auto"/>
        <w:right w:val="none" w:sz="0" w:space="0" w:color="auto"/>
      </w:divBdr>
    </w:div>
    <w:div w:id="118902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K170000012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dilet.zan.kz/kaz/docs/Z010000242_"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adilet.zan.kz/kaz/docs/K15000004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740</Words>
  <Characters>4223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Қаратаев Нұржан Вахидұлы</cp:lastModifiedBy>
  <cp:revision>18</cp:revision>
  <dcterms:created xsi:type="dcterms:W3CDTF">2023-11-13T10:17:00Z</dcterms:created>
  <dcterms:modified xsi:type="dcterms:W3CDTF">2025-03-06T14:04:00Z</dcterms:modified>
</cp:coreProperties>
</file>